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54"/>
        <w:gridCol w:w="4954"/>
      </w:tblGrid>
      <w:tr w:rsidR="00212154" w:rsidTr="00212154">
        <w:tc>
          <w:tcPr>
            <w:tcW w:w="4954" w:type="dxa"/>
          </w:tcPr>
          <w:p w:rsidR="00212154" w:rsidRDefault="0021215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4" w:type="dxa"/>
          </w:tcPr>
          <w:p w:rsidR="00212154" w:rsidRDefault="0021215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212154" w:rsidRDefault="0021215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2</w:t>
            </w:r>
          </w:p>
          <w:p w:rsidR="00212154" w:rsidRDefault="0021215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аренды</w:t>
            </w:r>
          </w:p>
          <w:p w:rsidR="00212154" w:rsidRDefault="0021215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_________2025 г. № ____</w:t>
            </w:r>
          </w:p>
          <w:p w:rsidR="00212154" w:rsidRDefault="0021215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212154" w:rsidRDefault="00212154" w:rsidP="00212154">
      <w:pPr>
        <w:jc w:val="center"/>
        <w:rPr>
          <w:b/>
        </w:rPr>
      </w:pPr>
    </w:p>
    <w:p w:rsidR="00212154" w:rsidRDefault="00212154" w:rsidP="00212154">
      <w:pPr>
        <w:jc w:val="center"/>
        <w:rPr>
          <w:b/>
        </w:rPr>
      </w:pPr>
      <w:r>
        <w:rPr>
          <w:b/>
        </w:rPr>
        <w:t>АКТ ПРИЕМА - ПЕРЕДАЧИ</w:t>
      </w:r>
    </w:p>
    <w:p w:rsidR="00212154" w:rsidRDefault="00212154" w:rsidP="00212154">
      <w:pPr>
        <w:jc w:val="center"/>
      </w:pPr>
      <w:r>
        <w:t>ЗЕМЕЛЬНОГОУЧАСТКА</w:t>
      </w:r>
    </w:p>
    <w:p w:rsidR="00212154" w:rsidRDefault="00212154" w:rsidP="00212154">
      <w:pPr>
        <w:jc w:val="both"/>
      </w:pPr>
      <w:r>
        <w:t xml:space="preserve">  г. Солигалич                                                 ___________ две тысячи  двадцать пятого года</w:t>
      </w:r>
    </w:p>
    <w:p w:rsidR="00212154" w:rsidRDefault="00212154" w:rsidP="00212154">
      <w:pPr>
        <w:jc w:val="both"/>
      </w:pPr>
    </w:p>
    <w:p w:rsidR="00212154" w:rsidRDefault="00212154" w:rsidP="00212154">
      <w:pPr>
        <w:ind w:firstLine="540"/>
        <w:jc w:val="both"/>
      </w:pPr>
      <w:r>
        <w:t xml:space="preserve">Администрация  Солигаличского муниципального округа Костромской области  в лице главы  Солигаличского муниципального округа 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Александровича, действующего на основании Устава муниципального образования Солигаличский муниципальный округ Костромской области, именуемая  в дальнейшем «Арендодатель»,  с одной стороны,  и_______________________________________________________________________________________________________________________________________________________________именуе</w:t>
      </w:r>
      <w:proofErr w:type="gramStart"/>
      <w:r>
        <w:t>м(</w:t>
      </w:r>
      <w:proofErr w:type="gramEnd"/>
      <w:r>
        <w:t>-ый, -</w:t>
      </w:r>
      <w:proofErr w:type="spellStart"/>
      <w:r>
        <w:t>ая</w:t>
      </w:r>
      <w:proofErr w:type="spellEnd"/>
      <w:r>
        <w:t>, -</w:t>
      </w:r>
      <w:proofErr w:type="spellStart"/>
      <w:r>
        <w:t>ое</w:t>
      </w:r>
      <w:proofErr w:type="spellEnd"/>
      <w:r>
        <w:t>)  в дальнейшем  Арендатор, с другой стороны, при совместном упоминании именуемые  Стороны,  составили настоящий акт о нижеследующем:</w:t>
      </w:r>
    </w:p>
    <w:p w:rsidR="00212154" w:rsidRDefault="00212154" w:rsidP="00212154">
      <w:pPr>
        <w:ind w:firstLine="539"/>
        <w:jc w:val="both"/>
      </w:pPr>
      <w:r>
        <w:t>в соответствии с условиями договора  от  ____________2024 года № ______ Арендодатель передает в пользование и владение  Арендатору  земельный участок  из категории земель  населенных пунктов  площадью 189+/-5 кв</w:t>
      </w:r>
      <w:proofErr w:type="gramStart"/>
      <w:r>
        <w:t>.м</w:t>
      </w:r>
      <w:proofErr w:type="gramEnd"/>
      <w:r>
        <w:t>,  с кадастровым номером  44:20:120201:251, расположенного по адресу: Российская Федерация, Костромская область, Солигаличский муниципальный округ, г</w:t>
      </w:r>
      <w:proofErr w:type="gramStart"/>
      <w:r>
        <w:t>.С</w:t>
      </w:r>
      <w:proofErr w:type="gramEnd"/>
      <w:r>
        <w:t xml:space="preserve">олигалич, ул.Костромская, </w:t>
      </w:r>
      <w:proofErr w:type="spellStart"/>
      <w:r>
        <w:t>з</w:t>
      </w:r>
      <w:proofErr w:type="spellEnd"/>
      <w:r>
        <w:t xml:space="preserve">/у 32а, категория земель –земли населенных пунктов,  вид разрешенного использования – хранение автотранспорта, в границах, </w:t>
      </w:r>
      <w:r>
        <w:rPr>
          <w:color w:val="000000"/>
        </w:rPr>
        <w:t>сведения о которых содержатся в Едином государственном реестре недвижимости</w:t>
      </w:r>
      <w:r>
        <w:t xml:space="preserve"> в границах, </w:t>
      </w:r>
      <w:r>
        <w:rPr>
          <w:color w:val="000000"/>
        </w:rPr>
        <w:t xml:space="preserve">сведения о которых содержатся в Едином государственном реестре недвижимости, </w:t>
      </w:r>
      <w:r>
        <w:t xml:space="preserve">именуемый в дальнейшем Участок. </w:t>
      </w:r>
    </w:p>
    <w:p w:rsidR="00212154" w:rsidRDefault="00212154" w:rsidP="00212154">
      <w:pPr>
        <w:jc w:val="both"/>
      </w:pPr>
    </w:p>
    <w:p w:rsidR="00212154" w:rsidRDefault="00212154" w:rsidP="00212154">
      <w:pPr>
        <w:jc w:val="both"/>
      </w:pPr>
      <w:r>
        <w:t xml:space="preserve">                                                        Характеристика Участка. </w:t>
      </w:r>
    </w:p>
    <w:p w:rsidR="00212154" w:rsidRDefault="00212154" w:rsidP="00212154">
      <w:pPr>
        <w:numPr>
          <w:ilvl w:val="0"/>
          <w:numId w:val="1"/>
        </w:numPr>
        <w:tabs>
          <w:tab w:val="clear" w:pos="720"/>
          <w:tab w:val="left" w:pos="993"/>
        </w:tabs>
        <w:suppressAutoHyphens w:val="0"/>
        <w:ind w:left="0" w:firstLine="567"/>
        <w:jc w:val="both"/>
      </w:pPr>
      <w:r>
        <w:t>На Участке имеется: объекты недвижимости отсутствуют.</w:t>
      </w:r>
    </w:p>
    <w:p w:rsidR="00212154" w:rsidRDefault="00212154" w:rsidP="00212154">
      <w:pPr>
        <w:numPr>
          <w:ilvl w:val="0"/>
          <w:numId w:val="1"/>
        </w:numPr>
        <w:tabs>
          <w:tab w:val="clear" w:pos="720"/>
          <w:tab w:val="left" w:pos="993"/>
        </w:tabs>
        <w:suppressAutoHyphens w:val="0"/>
        <w:ind w:left="0" w:firstLine="567"/>
        <w:jc w:val="both"/>
      </w:pPr>
      <w:r>
        <w:t xml:space="preserve">Благоустройство Участка: в соответствии с требованиями </w:t>
      </w:r>
      <w:proofErr w:type="spellStart"/>
      <w:r>
        <w:t>СНиП</w:t>
      </w:r>
      <w:proofErr w:type="spellEnd"/>
      <w:r>
        <w:t>.</w:t>
      </w:r>
    </w:p>
    <w:p w:rsidR="00212154" w:rsidRDefault="005E51B4" w:rsidP="00212154">
      <w:pPr>
        <w:numPr>
          <w:ilvl w:val="0"/>
          <w:numId w:val="1"/>
        </w:numPr>
        <w:tabs>
          <w:tab w:val="clear" w:pos="720"/>
          <w:tab w:val="left" w:pos="993"/>
        </w:tabs>
        <w:suppressAutoHyphens w:val="0"/>
        <w:ind w:left="0" w:firstLine="567"/>
        <w:jc w:val="both"/>
      </w:pPr>
      <w:r>
        <w:t xml:space="preserve">Ограничения и обременения: Учетный номер части 44:20:120201:251/1, площадью 25 кв.м.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распоряжение </w:t>
      </w:r>
      <w:proofErr w:type="spellStart"/>
      <w:r>
        <w:t>Верхне-Волжского</w:t>
      </w:r>
      <w:proofErr w:type="spellEnd"/>
      <w:r>
        <w:t xml:space="preserve"> бассейнового водного управления от 18.01.2019 № 7-зп выдан: </w:t>
      </w:r>
      <w:proofErr w:type="spellStart"/>
      <w:r>
        <w:t>Верхне-Волжское</w:t>
      </w:r>
      <w:proofErr w:type="spellEnd"/>
      <w:r>
        <w:t xml:space="preserve"> бассейновое водное управление Федерального агентства водных ресурсов; Содержание ограничения (обременения): Согласно ст.67 Водного кодекса Российской Федерации №74-ФЗ от 03 июня 2006 года: 1. В целях предотвращения негативного воздействия вод (затопления, подтопления, разрушения берегов водных объектов, заболачивания) и ликвидации его последствий проводятся специальные защитные мероприятия в соответствии с настоящим Кодексом и другими федеральными законами. 2.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 3. </w:t>
      </w:r>
      <w:proofErr w:type="gramStart"/>
      <w:r>
        <w:t>В границах зон затопления, подтопления запрещаются: 1) использование сточных вод в целях регулирования плодородия почв; 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3) осуществление авиационных мер по борьбе с вредными организмами.; Реестровый номер границы: 44:20-6.202;</w:t>
      </w:r>
      <w:proofErr w:type="gramEnd"/>
      <w:r>
        <w:t xml:space="preserve"> Вид объекта реестра границ: Зона с особыми условиями использования территории; Вид зоны по документу: Зона слабого подтопления при глубине залегания грунтовых вод от 2 до 3 метров   на территории  г</w:t>
      </w:r>
      <w:proofErr w:type="gramStart"/>
      <w:r>
        <w:t>.С</w:t>
      </w:r>
      <w:proofErr w:type="gramEnd"/>
      <w:r>
        <w:t>олигалич и Солигаличского района Костромской области, р.Кострома; Тип зоны: Зоны с особыми условиями использования территории.</w:t>
      </w:r>
    </w:p>
    <w:p w:rsidR="00212154" w:rsidRDefault="00212154" w:rsidP="00212154">
      <w:pPr>
        <w:numPr>
          <w:ilvl w:val="0"/>
          <w:numId w:val="1"/>
        </w:numPr>
        <w:tabs>
          <w:tab w:val="clear" w:pos="720"/>
          <w:tab w:val="num" w:pos="142"/>
          <w:tab w:val="left" w:pos="993"/>
        </w:tabs>
        <w:suppressAutoHyphens w:val="0"/>
        <w:ind w:left="0" w:firstLine="567"/>
        <w:jc w:val="both"/>
      </w:pPr>
      <w:proofErr w:type="gramStart"/>
      <w:r>
        <w:lastRenderedPageBreak/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212154" w:rsidRDefault="00212154" w:rsidP="005E51B4">
      <w:pPr>
        <w:tabs>
          <w:tab w:val="num" w:pos="142"/>
        </w:tabs>
        <w:ind w:firstLine="567"/>
        <w:jc w:val="both"/>
      </w:pPr>
      <w:r>
        <w:t>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212154" w:rsidRDefault="00212154" w:rsidP="00212154">
      <w:pPr>
        <w:ind w:firstLine="567"/>
        <w:jc w:val="both"/>
      </w:pPr>
      <w:r>
        <w:rPr>
          <w:b/>
        </w:rPr>
        <w:t>Арендатор</w:t>
      </w:r>
      <w:r>
        <w:t xml:space="preserve"> принимает Участок в границах, которые  соответствует приведенной выше характеристике. </w:t>
      </w:r>
    </w:p>
    <w:p w:rsidR="00212154" w:rsidRDefault="00212154" w:rsidP="00212154">
      <w:pPr>
        <w:ind w:firstLine="567"/>
        <w:jc w:val="both"/>
      </w:pPr>
      <w:r>
        <w:t xml:space="preserve">Настоящим актом каждая из сторон по Договору подтверждает, что обязательства </w:t>
      </w:r>
      <w:r>
        <w:rPr>
          <w:b/>
        </w:rPr>
        <w:t>Арендодателя</w:t>
      </w:r>
      <w:r>
        <w:t xml:space="preserve"> по передаче Участка выполнены, у сторон нет претензий по существу Договора.</w:t>
      </w:r>
    </w:p>
    <w:p w:rsidR="00212154" w:rsidRDefault="00212154" w:rsidP="00212154">
      <w:pPr>
        <w:jc w:val="both"/>
      </w:pPr>
    </w:p>
    <w:p w:rsidR="00212154" w:rsidRDefault="00212154" w:rsidP="00212154">
      <w:pPr>
        <w:jc w:val="both"/>
      </w:pPr>
      <w:r>
        <w:t xml:space="preserve">            </w:t>
      </w:r>
      <w:r>
        <w:rPr>
          <w:b/>
        </w:rPr>
        <w:t>Арендодатель сдал:                                                           Арендатор принял:</w:t>
      </w:r>
      <w:r>
        <w:t xml:space="preserve">                             </w:t>
      </w:r>
    </w:p>
    <w:p w:rsidR="00212154" w:rsidRDefault="00212154" w:rsidP="00212154">
      <w:pPr>
        <w:jc w:val="both"/>
      </w:pPr>
    </w:p>
    <w:tbl>
      <w:tblPr>
        <w:tblW w:w="0" w:type="auto"/>
        <w:tblLook w:val="01E0"/>
      </w:tblPr>
      <w:tblGrid>
        <w:gridCol w:w="4910"/>
        <w:gridCol w:w="4922"/>
      </w:tblGrid>
      <w:tr w:rsidR="00212154" w:rsidTr="00212154">
        <w:tc>
          <w:tcPr>
            <w:tcW w:w="4910" w:type="dxa"/>
          </w:tcPr>
          <w:p w:rsidR="00212154" w:rsidRDefault="00212154">
            <w:pPr>
              <w:spacing w:line="276" w:lineRule="auto"/>
              <w:jc w:val="both"/>
            </w:pPr>
            <w:r>
              <w:t>Администрация Солигаличского  муниципального округа Костромской области, ИНН 4426000737, ОГРН 1024401437389</w:t>
            </w:r>
            <w:r>
              <w:rPr>
                <w:b/>
              </w:rPr>
              <w:br/>
            </w:r>
            <w:r>
              <w:t>Адрес: Россия, 157170 Костромская область, город  Солигалич, ул. Коммунистическая, дом 1.</w:t>
            </w:r>
          </w:p>
          <w:p w:rsidR="00212154" w:rsidRDefault="00212154">
            <w:pPr>
              <w:spacing w:line="276" w:lineRule="auto"/>
              <w:jc w:val="both"/>
            </w:pPr>
          </w:p>
          <w:p w:rsidR="00212154" w:rsidRDefault="00212154">
            <w:pPr>
              <w:spacing w:line="276" w:lineRule="auto"/>
              <w:jc w:val="both"/>
            </w:pPr>
          </w:p>
          <w:p w:rsidR="00212154" w:rsidRDefault="00212154">
            <w:pPr>
              <w:spacing w:line="276" w:lineRule="auto"/>
              <w:jc w:val="both"/>
            </w:pPr>
            <w:r>
              <w:t xml:space="preserve">________________________  </w:t>
            </w:r>
            <w:proofErr w:type="spellStart"/>
            <w:r>
              <w:t>А.А.Вакуров</w:t>
            </w:r>
            <w:proofErr w:type="spellEnd"/>
          </w:p>
        </w:tc>
        <w:tc>
          <w:tcPr>
            <w:tcW w:w="4922" w:type="dxa"/>
          </w:tcPr>
          <w:p w:rsidR="00212154" w:rsidRDefault="00212154">
            <w:pPr>
              <w:spacing w:line="276" w:lineRule="auto"/>
            </w:pPr>
          </w:p>
        </w:tc>
      </w:tr>
    </w:tbl>
    <w:p w:rsidR="00212154" w:rsidRDefault="00212154" w:rsidP="00212154"/>
    <w:p w:rsidR="00A928F1" w:rsidRPr="00212154" w:rsidRDefault="00A928F1" w:rsidP="00212154"/>
    <w:sectPr w:rsidR="00A928F1" w:rsidRPr="00212154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522"/>
    <w:rsid w:val="00023D62"/>
    <w:rsid w:val="000242A6"/>
    <w:rsid w:val="000A0D59"/>
    <w:rsid w:val="00212154"/>
    <w:rsid w:val="002516ED"/>
    <w:rsid w:val="002E7522"/>
    <w:rsid w:val="004C36D6"/>
    <w:rsid w:val="00521440"/>
    <w:rsid w:val="005E51B4"/>
    <w:rsid w:val="006705D2"/>
    <w:rsid w:val="00671AB4"/>
    <w:rsid w:val="00692455"/>
    <w:rsid w:val="007F7E13"/>
    <w:rsid w:val="00882363"/>
    <w:rsid w:val="00997617"/>
    <w:rsid w:val="009B5AA5"/>
    <w:rsid w:val="00A928F1"/>
    <w:rsid w:val="00AE5A21"/>
    <w:rsid w:val="00B66A9A"/>
    <w:rsid w:val="00C44539"/>
    <w:rsid w:val="00DC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E7522"/>
    <w:pPr>
      <w:keepNext/>
      <w:numPr>
        <w:numId w:val="1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52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2E7522"/>
  </w:style>
  <w:style w:type="character" w:customStyle="1" w:styleId="a4">
    <w:name w:val="Основной текст с отступом Знак"/>
    <w:basedOn w:val="a0"/>
    <w:link w:val="a3"/>
    <w:rsid w:val="002E75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8</cp:revision>
  <cp:lastPrinted>2025-01-21T07:40:00Z</cp:lastPrinted>
  <dcterms:created xsi:type="dcterms:W3CDTF">2024-06-30T13:15:00Z</dcterms:created>
  <dcterms:modified xsi:type="dcterms:W3CDTF">2025-01-21T07:44:00Z</dcterms:modified>
</cp:coreProperties>
</file>